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3" w:rsidRDefault="006C1C8D" w:rsidP="00EB6AEF">
      <w:pPr>
        <w:rPr>
          <w:b/>
          <w:sz w:val="24"/>
          <w:szCs w:val="24"/>
          <w:bdr w:val="single" w:sz="4" w:space="0" w:color="auto"/>
        </w:rPr>
        <w:sectPr w:rsidR="009F2C73" w:rsidSect="00D35B88">
          <w:footerReference w:type="default" r:id="rId8"/>
          <w:type w:val="continuous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19" w:charSpace="-3426"/>
        </w:sect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95F4A25" wp14:editId="67AC475A">
            <wp:simplePos x="0" y="0"/>
            <wp:positionH relativeFrom="column">
              <wp:posOffset>4375150</wp:posOffset>
            </wp:positionH>
            <wp:positionV relativeFrom="paragraph">
              <wp:posOffset>-594360</wp:posOffset>
            </wp:positionV>
            <wp:extent cx="1029970" cy="361950"/>
            <wp:effectExtent l="0" t="0" r="0" b="0"/>
            <wp:wrapNone/>
            <wp:docPr id="232" name="図 232" descr="https://mirrors.creativecommons.org/presskit/buttons/88x31/png/cc-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rors.creativecommons.org/presskit/buttons/88x31/png/cc-zer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AEF" w:rsidRPr="008E78BB" w:rsidRDefault="00F02DB7" w:rsidP="00EB6AEF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02DB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A1CB" wp14:editId="05B7BAAD">
                <wp:simplePos x="0" y="0"/>
                <wp:positionH relativeFrom="column">
                  <wp:posOffset>-2540</wp:posOffset>
                </wp:positionH>
                <wp:positionV relativeFrom="paragraph">
                  <wp:posOffset>398780</wp:posOffset>
                </wp:positionV>
                <wp:extent cx="5408930" cy="612140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08930" cy="61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279A" w:rsidRPr="00F51F2D" w:rsidRDefault="0034279A" w:rsidP="00F02D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51F2D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実施</w:t>
                            </w:r>
                            <w:r w:rsidRPr="00F51F2D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計画例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A1CB" id="タイトル 1" o:spid="_x0000_s1026" style="position:absolute;left:0;text-align:left;margin-left:-.2pt;margin-top:31.4pt;width:425.9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34279A" w:rsidRPr="00F51F2D" w:rsidRDefault="0034279A" w:rsidP="00F02DB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51F2D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実施</w:t>
                      </w:r>
                      <w:r w:rsidRPr="00F51F2D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計画例</w:t>
                      </w:r>
                    </w:p>
                  </w:txbxContent>
                </v:textbox>
              </v:rect>
            </w:pict>
          </mc:Fallback>
        </mc:AlternateContent>
      </w:r>
      <w:r w:rsidR="00EB6AEF" w:rsidRPr="00F02DB7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EB6AEF" w:rsidRPr="008E78B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付録1.　実施計画例　</w:t>
      </w:r>
    </w:p>
    <w:p w:rsidR="00EB6AEF" w:rsidRDefault="00EB6AEF" w:rsidP="00EB6AEF">
      <w:pPr>
        <w:rPr>
          <w:sz w:val="24"/>
          <w:szCs w:val="24"/>
          <w:bdr w:val="single" w:sz="4" w:space="0" w:color="auto"/>
        </w:rPr>
      </w:pPr>
    </w:p>
    <w:p w:rsidR="00EB6AEF" w:rsidRPr="00EB6AEF" w:rsidRDefault="00EB6AEF" w:rsidP="00EB6AEF">
      <w:pPr>
        <w:rPr>
          <w:sz w:val="24"/>
          <w:szCs w:val="24"/>
        </w:rPr>
      </w:pPr>
    </w:p>
    <w:p w:rsidR="00EB6AEF" w:rsidRDefault="00F02DB7" w:rsidP="00EB6AEF">
      <w:pPr>
        <w:rPr>
          <w:sz w:val="24"/>
          <w:szCs w:val="24"/>
        </w:rPr>
      </w:pPr>
      <w:r w:rsidRPr="00F02D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8ACA58" wp14:editId="40816284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494030" cy="4253865"/>
                <wp:effectExtent l="0" t="0" r="1270" b="0"/>
                <wp:wrapNone/>
                <wp:docPr id="4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425386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D40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-.3pt;margin-top:15.95pt;width:38.9pt;height:33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" adj="20346" fillcolor="#c0504d [3205]" stroked="f" strokeweight="2pt">
                <v:fill color2="#f2dbdb [661]" rotate="t" angle="180" colors="0 #c0504d;.5 #d99694;1 #f2dcdb" focus="100%" type="gradient"/>
              </v:shape>
            </w:pict>
          </mc:Fallback>
        </mc:AlternateContent>
      </w:r>
    </w:p>
    <w:tbl>
      <w:tblPr>
        <w:tblW w:w="7720" w:type="dxa"/>
        <w:tblInd w:w="1109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123"/>
        <w:gridCol w:w="4053"/>
        <w:gridCol w:w="1544"/>
      </w:tblGrid>
      <w:tr w:rsidR="00F02DB7" w:rsidRPr="00BD32A1" w:rsidTr="00F747C0">
        <w:trPr>
          <w:trHeight w:val="110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 w:rsidRPr="00BD32A1">
              <w:rPr>
                <w:rFonts w:hint="eastAsia"/>
              </w:rPr>
              <w:t>フェーズ１</w:t>
            </w:r>
          </w:p>
          <w:p w:rsidR="00F02DB7" w:rsidRPr="00BD32A1" w:rsidRDefault="00F02DB7" w:rsidP="008E78BB">
            <w:pPr>
              <w:ind w:firstLineChars="100" w:firstLine="193"/>
            </w:pPr>
            <w:r w:rsidRPr="00BD32A1">
              <w:rPr>
                <w:rFonts w:hint="eastAsia"/>
              </w:rPr>
              <w:t>計画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検討プロジェクト立上げ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他機関の</w:t>
            </w:r>
            <w:r w:rsidRPr="00BD32A1">
              <w:t>OA</w:t>
            </w:r>
            <w:r w:rsidRPr="00BD32A1">
              <w:rPr>
                <w:rFonts w:hint="eastAsia"/>
              </w:rPr>
              <w:t>方針の研究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運用体制の確認（人員＆技術面）</w:t>
            </w:r>
          </w:p>
          <w:p w:rsidR="00F02DB7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策定・実施計画の作成</w:t>
            </w:r>
          </w:p>
          <w:p w:rsidR="006E4E7C" w:rsidRPr="00BD32A1" w:rsidRDefault="006E4E7C" w:rsidP="008E78BB">
            <w:r>
              <w:rPr>
                <w:rFonts w:hint="eastAsia"/>
              </w:rPr>
              <w:t>・策定のキーパーソンの設定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DB7" w:rsidRPr="00850771" w:rsidRDefault="00F02DB7" w:rsidP="008E78BB">
            <w:pPr>
              <w:pStyle w:val="Web"/>
              <w:spacing w:before="0" w:beforeAutospacing="0" w:after="0" w:afterAutospacing="0"/>
              <w:ind w:firstLineChars="100" w:firstLine="193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50771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１～２か月</w:t>
            </w:r>
          </w:p>
        </w:tc>
      </w:tr>
      <w:tr w:rsidR="00F02DB7" w:rsidRPr="00BD32A1" w:rsidTr="00F747C0">
        <w:trPr>
          <w:trHeight w:val="1209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 w:rsidRPr="00BD32A1">
              <w:rPr>
                <w:rFonts w:hint="eastAsia"/>
              </w:rPr>
              <w:t>フェーズ２</w:t>
            </w:r>
          </w:p>
          <w:p w:rsidR="00F02DB7" w:rsidRDefault="00F02DB7" w:rsidP="008E78BB">
            <w:pPr>
              <w:ind w:firstLineChars="100" w:firstLine="193"/>
            </w:pPr>
            <w:r>
              <w:rPr>
                <w:rFonts w:hint="eastAsia"/>
              </w:rPr>
              <w:t>方針案作成・</w:t>
            </w:r>
          </w:p>
          <w:p w:rsidR="00F02DB7" w:rsidRPr="00BD32A1" w:rsidRDefault="00F02DB7" w:rsidP="008E78BB">
            <w:pPr>
              <w:ind w:firstLineChars="100" w:firstLine="193"/>
            </w:pPr>
            <w:r w:rsidRPr="00BD32A1">
              <w:rPr>
                <w:rFonts w:hint="eastAsia"/>
              </w:rPr>
              <w:t>策定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方針案，説明文書の作成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="006E4E7C" w:rsidRPr="00BD32A1">
              <w:rPr>
                <w:rFonts w:hint="eastAsia"/>
              </w:rPr>
              <w:t>キーパーソン</w:t>
            </w:r>
            <w:r w:rsidR="006E4E7C">
              <w:rPr>
                <w:rFonts w:hint="eastAsia"/>
              </w:rPr>
              <w:t>、</w:t>
            </w:r>
            <w:r w:rsidRPr="00BD32A1">
              <w:rPr>
                <w:rFonts w:hint="eastAsia"/>
              </w:rPr>
              <w:t>図書館委員会への説明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教員のコメント受付</w:t>
            </w:r>
          </w:p>
          <w:p w:rsidR="00F02DB7" w:rsidRPr="00BD32A1" w:rsidRDefault="00F02DB7" w:rsidP="006E3F2C">
            <w:r w:rsidRPr="00BD32A1">
              <w:rPr>
                <w:rFonts w:hint="eastAsia"/>
              </w:rPr>
              <w:t>・</w:t>
            </w:r>
            <w:r w:rsidR="006E3F2C">
              <w:rPr>
                <w:rFonts w:hint="eastAsia"/>
              </w:rPr>
              <w:t>方針</w:t>
            </w:r>
            <w:r w:rsidRPr="00BD32A1">
              <w:rPr>
                <w:rFonts w:hint="eastAsia"/>
              </w:rPr>
              <w:t>の承認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DB7" w:rsidRPr="00850771" w:rsidRDefault="00F02DB7" w:rsidP="008E78BB">
            <w:pPr>
              <w:pStyle w:val="Web"/>
              <w:spacing w:before="0" w:beforeAutospacing="0" w:after="0" w:afterAutospacing="0"/>
              <w:ind w:firstLineChars="100" w:firstLine="193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50771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１～３か月</w:t>
            </w:r>
          </w:p>
        </w:tc>
      </w:tr>
      <w:tr w:rsidR="00F02DB7" w:rsidRPr="00BD32A1" w:rsidTr="00F747C0">
        <w:trPr>
          <w:trHeight w:val="114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 w:rsidRPr="00BD32A1">
              <w:rPr>
                <w:rFonts w:hint="eastAsia"/>
              </w:rPr>
              <w:t>フェーズ３</w:t>
            </w:r>
          </w:p>
          <w:p w:rsidR="00F02DB7" w:rsidRDefault="00F02DB7" w:rsidP="008E78BB">
            <w:pPr>
              <w:ind w:firstLineChars="100" w:firstLine="193"/>
            </w:pPr>
            <w:r w:rsidRPr="00BD32A1">
              <w:rPr>
                <w:rFonts w:hint="eastAsia"/>
              </w:rPr>
              <w:t>プロモーション</w:t>
            </w:r>
            <w:r>
              <w:rPr>
                <w:rFonts w:hint="eastAsia"/>
              </w:rPr>
              <w:t>・</w:t>
            </w:r>
          </w:p>
          <w:p w:rsidR="00F02DB7" w:rsidRPr="00BD32A1" w:rsidRDefault="00F02DB7" w:rsidP="008E78BB">
            <w:pPr>
              <w:ind w:firstLineChars="100" w:firstLine="193"/>
            </w:pPr>
            <w:r w:rsidRPr="00BD32A1">
              <w:rPr>
                <w:rFonts w:hint="eastAsia"/>
              </w:rPr>
              <w:t>認知向上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複数媒体による学内周知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教員向け説明会の開催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プレスリリースの発行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t>ROARMAP</w:t>
            </w:r>
            <w:r w:rsidRPr="00BD32A1">
              <w:rPr>
                <w:rFonts w:hint="eastAsia"/>
              </w:rPr>
              <w:t>への登録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DB7" w:rsidRPr="00850771" w:rsidRDefault="00F02DB7" w:rsidP="008E78BB">
            <w:pPr>
              <w:pStyle w:val="Web"/>
              <w:spacing w:before="0" w:beforeAutospacing="0" w:after="0" w:afterAutospacing="0"/>
              <w:ind w:firstLineChars="100" w:firstLine="193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50771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１～３か月</w:t>
            </w:r>
          </w:p>
        </w:tc>
      </w:tr>
      <w:tr w:rsidR="00F02DB7" w:rsidRPr="00BD32A1" w:rsidTr="00F747C0">
        <w:trPr>
          <w:trHeight w:val="749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 w:rsidRPr="00BD32A1">
              <w:rPr>
                <w:rFonts w:hint="eastAsia"/>
              </w:rPr>
              <w:t>フェーズ４</w:t>
            </w:r>
          </w:p>
          <w:p w:rsidR="00F02DB7" w:rsidRPr="00BD32A1" w:rsidRDefault="00F02DB7" w:rsidP="008E78BB">
            <w:pPr>
              <w:ind w:firstLineChars="100" w:firstLine="193"/>
            </w:pPr>
            <w:r w:rsidRPr="00BD32A1">
              <w:rPr>
                <w:rFonts w:hint="eastAsia"/>
              </w:rPr>
              <w:t>実施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方針の実施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実施要領の作成，学内周知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教員向けの</w:t>
            </w:r>
            <w:r w:rsidRPr="00BD32A1">
              <w:t>FAQ</w:t>
            </w:r>
            <w:r w:rsidRPr="00BD32A1">
              <w:rPr>
                <w:rFonts w:hint="eastAsia"/>
              </w:rPr>
              <w:t>や登録サポート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DB7" w:rsidRPr="00850771" w:rsidRDefault="00F02DB7" w:rsidP="008E78BB">
            <w:pPr>
              <w:pStyle w:val="Web"/>
              <w:spacing w:before="0" w:beforeAutospacing="0" w:after="0" w:afterAutospacing="0"/>
              <w:ind w:firstLineChars="100" w:firstLine="193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50771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１～３か月</w:t>
            </w:r>
          </w:p>
        </w:tc>
      </w:tr>
      <w:tr w:rsidR="00F02DB7" w:rsidRPr="00BD32A1" w:rsidTr="00F747C0">
        <w:trPr>
          <w:trHeight w:val="1055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 w:rsidRPr="00BD32A1">
              <w:rPr>
                <w:rFonts w:hint="eastAsia"/>
              </w:rPr>
              <w:t>フェーズ５</w:t>
            </w:r>
          </w:p>
          <w:p w:rsidR="00F02DB7" w:rsidRPr="00BD32A1" w:rsidRDefault="00F02DB7" w:rsidP="008E78BB">
            <w:pPr>
              <w:ind w:firstLineChars="100" w:firstLine="193"/>
            </w:pPr>
            <w:r w:rsidRPr="00BD32A1">
              <w:rPr>
                <w:rFonts w:hint="eastAsia"/>
              </w:rPr>
              <w:t>フォローアップ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利用統計の作成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対象論文の捕捉と登録の呼びかけ</w:t>
            </w:r>
          </w:p>
          <w:p w:rsidR="00F02DB7" w:rsidRPr="00BD32A1" w:rsidRDefault="00F02DB7" w:rsidP="008E78BB">
            <w:r>
              <w:rPr>
                <w:rFonts w:hint="eastAsia"/>
              </w:rPr>
              <w:t>・</w:t>
            </w:r>
            <w:r w:rsidRPr="00BD32A1">
              <w:rPr>
                <w:rFonts w:hint="eastAsia"/>
              </w:rPr>
              <w:t>モニタリング，上層部への情報提供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DB7" w:rsidRPr="00850771" w:rsidRDefault="00F02DB7" w:rsidP="008E78BB">
            <w:pPr>
              <w:pStyle w:val="Web"/>
              <w:spacing w:before="0" w:beforeAutospacing="0" w:after="0" w:afterAutospacing="0"/>
              <w:ind w:firstLineChars="100" w:firstLine="193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50771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継続</w:t>
            </w:r>
          </w:p>
        </w:tc>
      </w:tr>
    </w:tbl>
    <w:p w:rsidR="00F02DB7" w:rsidRPr="00850771" w:rsidRDefault="00F02DB7" w:rsidP="00A4195E">
      <w:pPr>
        <w:ind w:firstLineChars="500" w:firstLine="916"/>
        <w:rPr>
          <w:sz w:val="20"/>
          <w:szCs w:val="20"/>
        </w:rPr>
      </w:pPr>
      <w:r w:rsidRPr="00850771">
        <w:rPr>
          <w:rFonts w:hint="eastAsia"/>
          <w:sz w:val="20"/>
          <w:szCs w:val="20"/>
        </w:rPr>
        <w:t>（</w:t>
      </w:r>
      <w:r w:rsidRPr="00850771">
        <w:rPr>
          <w:sz w:val="20"/>
          <w:szCs w:val="20"/>
        </w:rPr>
        <w:t xml:space="preserve">The </w:t>
      </w:r>
      <w:proofErr w:type="spellStart"/>
      <w:r w:rsidRPr="00850771">
        <w:rPr>
          <w:sz w:val="20"/>
          <w:szCs w:val="20"/>
        </w:rPr>
        <w:t>OpenAIRE</w:t>
      </w:r>
      <w:proofErr w:type="spellEnd"/>
      <w:r w:rsidRPr="00850771">
        <w:rPr>
          <w:sz w:val="20"/>
          <w:szCs w:val="20"/>
        </w:rPr>
        <w:t xml:space="preserve"> guide for research institutions </w:t>
      </w:r>
      <w:r w:rsidRPr="00850771">
        <w:rPr>
          <w:sz w:val="20"/>
          <w:szCs w:val="20"/>
        </w:rPr>
        <w:t>を元に作成）</w:t>
      </w: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  <w:bookmarkStart w:id="0" w:name="_GoBack"/>
      <w:bookmarkEnd w:id="0"/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F02DB7" w:rsidRDefault="00F02DB7" w:rsidP="00EB6AEF">
      <w:pPr>
        <w:rPr>
          <w:sz w:val="24"/>
          <w:szCs w:val="24"/>
        </w:rPr>
      </w:pPr>
    </w:p>
    <w:p w:rsidR="00EB6AEF" w:rsidRPr="00EB6AEF" w:rsidRDefault="00EB6AEF" w:rsidP="00EB6AEF">
      <w:pPr>
        <w:rPr>
          <w:sz w:val="24"/>
          <w:szCs w:val="24"/>
        </w:rPr>
      </w:pPr>
    </w:p>
    <w:p w:rsidR="00564499" w:rsidRPr="00497B17" w:rsidRDefault="00564499" w:rsidP="001C4441"/>
    <w:sectPr w:rsidR="00564499" w:rsidRPr="00497B17" w:rsidSect="00D35B88"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F0" w:rsidRDefault="004453F0" w:rsidP="005238DD">
      <w:r>
        <w:separator/>
      </w:r>
    </w:p>
  </w:endnote>
  <w:endnote w:type="continuationSeparator" w:id="0">
    <w:p w:rsidR="004453F0" w:rsidRDefault="004453F0" w:rsidP="0052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8" w:rsidRDefault="005909B8" w:rsidP="00D30E3E">
    <w:pPr>
      <w:pStyle w:val="a8"/>
      <w:tabs>
        <w:tab w:val="clear" w:pos="4252"/>
        <w:tab w:val="clear" w:pos="8504"/>
        <w:tab w:val="left" w:pos="4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F0" w:rsidRDefault="004453F0" w:rsidP="005238DD">
      <w:r>
        <w:separator/>
      </w:r>
    </w:p>
  </w:footnote>
  <w:footnote w:type="continuationSeparator" w:id="0">
    <w:p w:rsidR="004453F0" w:rsidRDefault="004453F0" w:rsidP="0052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8DD"/>
    <w:multiLevelType w:val="hybridMultilevel"/>
    <w:tmpl w:val="0D049F2E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AC1CF2"/>
    <w:multiLevelType w:val="hybridMultilevel"/>
    <w:tmpl w:val="2DEE68A2"/>
    <w:lvl w:ilvl="0" w:tplc="34EA3CB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AC39B5"/>
    <w:multiLevelType w:val="hybridMultilevel"/>
    <w:tmpl w:val="24704CAA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091BB5"/>
    <w:multiLevelType w:val="hybridMultilevel"/>
    <w:tmpl w:val="429E3C9C"/>
    <w:lvl w:ilvl="0" w:tplc="A198C8AC">
      <w:start w:val="1"/>
      <w:numFmt w:val="bullet"/>
      <w:lvlText w:val="☺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8E5C36"/>
    <w:multiLevelType w:val="hybridMultilevel"/>
    <w:tmpl w:val="BD749ED8"/>
    <w:lvl w:ilvl="0" w:tplc="7054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A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E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08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D851E9"/>
    <w:multiLevelType w:val="hybridMultilevel"/>
    <w:tmpl w:val="47145034"/>
    <w:lvl w:ilvl="0" w:tplc="637850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1610E5"/>
    <w:multiLevelType w:val="hybridMultilevel"/>
    <w:tmpl w:val="C554E35A"/>
    <w:lvl w:ilvl="0" w:tplc="9A24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09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C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A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E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01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F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CB050C"/>
    <w:multiLevelType w:val="hybridMultilevel"/>
    <w:tmpl w:val="962E0D16"/>
    <w:lvl w:ilvl="0" w:tplc="6456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A3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66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1517E0"/>
    <w:multiLevelType w:val="hybridMultilevel"/>
    <w:tmpl w:val="90966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B60D28"/>
    <w:multiLevelType w:val="hybridMultilevel"/>
    <w:tmpl w:val="C2523B10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1360EE"/>
    <w:multiLevelType w:val="hybridMultilevel"/>
    <w:tmpl w:val="D16EDFD8"/>
    <w:lvl w:ilvl="0" w:tplc="6C6289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140199"/>
    <w:multiLevelType w:val="hybridMultilevel"/>
    <w:tmpl w:val="E3AE07A0"/>
    <w:lvl w:ilvl="0" w:tplc="C698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60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3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4E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E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E50C8A"/>
    <w:multiLevelType w:val="hybridMultilevel"/>
    <w:tmpl w:val="70721D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457169"/>
    <w:multiLevelType w:val="hybridMultilevel"/>
    <w:tmpl w:val="10E69C18"/>
    <w:lvl w:ilvl="0" w:tplc="34EA3CB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3B97E3E"/>
    <w:multiLevelType w:val="hybridMultilevel"/>
    <w:tmpl w:val="C37E5192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72D671F"/>
    <w:multiLevelType w:val="hybridMultilevel"/>
    <w:tmpl w:val="CA8AC778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13B4497"/>
    <w:multiLevelType w:val="hybridMultilevel"/>
    <w:tmpl w:val="4F54A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DE6654"/>
    <w:multiLevelType w:val="hybridMultilevel"/>
    <w:tmpl w:val="EEF4A3B2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8">
    <w:nsid w:val="572E4F44"/>
    <w:multiLevelType w:val="hybridMultilevel"/>
    <w:tmpl w:val="5D4A5796"/>
    <w:lvl w:ilvl="0" w:tplc="34EA3CB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F3333A"/>
    <w:multiLevelType w:val="hybridMultilevel"/>
    <w:tmpl w:val="D7E86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8079D8"/>
    <w:multiLevelType w:val="hybridMultilevel"/>
    <w:tmpl w:val="2A705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6208F6"/>
    <w:multiLevelType w:val="hybridMultilevel"/>
    <w:tmpl w:val="F03020BE"/>
    <w:lvl w:ilvl="0" w:tplc="34EA3CB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B03A9F"/>
    <w:multiLevelType w:val="hybridMultilevel"/>
    <w:tmpl w:val="50424E52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888713A"/>
    <w:multiLevelType w:val="hybridMultilevel"/>
    <w:tmpl w:val="54A4A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616FDA"/>
    <w:multiLevelType w:val="hybridMultilevel"/>
    <w:tmpl w:val="7AC0BD6C"/>
    <w:lvl w:ilvl="0" w:tplc="04090011">
      <w:start w:val="1"/>
      <w:numFmt w:val="decimalEnclosedCircle"/>
      <w:lvlText w:val="%1"/>
      <w:lvlJc w:val="left"/>
      <w:pPr>
        <w:ind w:left="603" w:hanging="420"/>
      </w:pPr>
    </w:lvl>
    <w:lvl w:ilvl="1" w:tplc="04090011">
      <w:start w:val="1"/>
      <w:numFmt w:val="decimalEnclosedCircle"/>
      <w:lvlText w:val="%2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5">
    <w:nsid w:val="6A89456C"/>
    <w:multiLevelType w:val="hybridMultilevel"/>
    <w:tmpl w:val="0520F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DA22711"/>
    <w:multiLevelType w:val="hybridMultilevel"/>
    <w:tmpl w:val="C72A4E36"/>
    <w:lvl w:ilvl="0" w:tplc="89E49A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DAB16B4"/>
    <w:multiLevelType w:val="multilevel"/>
    <w:tmpl w:val="5E7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A4D04"/>
    <w:multiLevelType w:val="hybridMultilevel"/>
    <w:tmpl w:val="9AE6D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88C5BE8"/>
    <w:multiLevelType w:val="hybridMultilevel"/>
    <w:tmpl w:val="6C1C070A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B025E71"/>
    <w:multiLevelType w:val="hybridMultilevel"/>
    <w:tmpl w:val="46A8004E"/>
    <w:lvl w:ilvl="0" w:tplc="F6DCFFA8">
      <w:start w:val="1"/>
      <w:numFmt w:val="decimal"/>
      <w:lvlText w:val="(%1）"/>
      <w:lvlJc w:val="left"/>
      <w:pPr>
        <w:ind w:left="375" w:hanging="375"/>
      </w:pPr>
      <w:rPr>
        <w:rFonts w:hint="eastAsia"/>
      </w:rPr>
    </w:lvl>
    <w:lvl w:ilvl="1" w:tplc="FCEC968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9F4935"/>
    <w:multiLevelType w:val="hybridMultilevel"/>
    <w:tmpl w:val="93D61714"/>
    <w:lvl w:ilvl="0" w:tplc="D6C8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0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8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EF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8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C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9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1"/>
  </w:num>
  <w:num w:numId="3">
    <w:abstractNumId w:val="6"/>
  </w:num>
  <w:num w:numId="4">
    <w:abstractNumId w:val="7"/>
  </w:num>
  <w:num w:numId="5">
    <w:abstractNumId w:val="11"/>
  </w:num>
  <w:num w:numId="6">
    <w:abstractNumId w:val="17"/>
  </w:num>
  <w:num w:numId="7">
    <w:abstractNumId w:val="19"/>
  </w:num>
  <w:num w:numId="8">
    <w:abstractNumId w:val="12"/>
  </w:num>
  <w:num w:numId="9">
    <w:abstractNumId w:val="8"/>
  </w:num>
  <w:num w:numId="10">
    <w:abstractNumId w:val="28"/>
  </w:num>
  <w:num w:numId="11">
    <w:abstractNumId w:val="23"/>
  </w:num>
  <w:num w:numId="12">
    <w:abstractNumId w:val="10"/>
  </w:num>
  <w:num w:numId="13">
    <w:abstractNumId w:val="3"/>
  </w:num>
  <w:num w:numId="14">
    <w:abstractNumId w:val="27"/>
  </w:num>
  <w:num w:numId="15">
    <w:abstractNumId w:val="25"/>
  </w:num>
  <w:num w:numId="16">
    <w:abstractNumId w:val="29"/>
  </w:num>
  <w:num w:numId="17">
    <w:abstractNumId w:val="9"/>
  </w:num>
  <w:num w:numId="18">
    <w:abstractNumId w:val="22"/>
  </w:num>
  <w:num w:numId="19">
    <w:abstractNumId w:val="14"/>
  </w:num>
  <w:num w:numId="20">
    <w:abstractNumId w:val="15"/>
  </w:num>
  <w:num w:numId="21">
    <w:abstractNumId w:val="2"/>
  </w:num>
  <w:num w:numId="22">
    <w:abstractNumId w:val="0"/>
  </w:num>
  <w:num w:numId="23">
    <w:abstractNumId w:val="26"/>
  </w:num>
  <w:num w:numId="24">
    <w:abstractNumId w:val="30"/>
  </w:num>
  <w:num w:numId="25">
    <w:abstractNumId w:val="24"/>
  </w:num>
  <w:num w:numId="26">
    <w:abstractNumId w:val="20"/>
  </w:num>
  <w:num w:numId="27">
    <w:abstractNumId w:val="5"/>
  </w:num>
  <w:num w:numId="28">
    <w:abstractNumId w:val="16"/>
  </w:num>
  <w:num w:numId="29">
    <w:abstractNumId w:val="13"/>
  </w:num>
  <w:num w:numId="30">
    <w:abstractNumId w:val="1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19"/>
    <w:rsid w:val="0001673D"/>
    <w:rsid w:val="00016ADE"/>
    <w:rsid w:val="00034593"/>
    <w:rsid w:val="0004011E"/>
    <w:rsid w:val="00040A9B"/>
    <w:rsid w:val="00086FEF"/>
    <w:rsid w:val="00096A8D"/>
    <w:rsid w:val="000B15FD"/>
    <w:rsid w:val="000D25F4"/>
    <w:rsid w:val="000D4BF4"/>
    <w:rsid w:val="000F6B3C"/>
    <w:rsid w:val="00126367"/>
    <w:rsid w:val="00142235"/>
    <w:rsid w:val="001560FF"/>
    <w:rsid w:val="0017134B"/>
    <w:rsid w:val="00183DD4"/>
    <w:rsid w:val="001B38D2"/>
    <w:rsid w:val="001C4441"/>
    <w:rsid w:val="001E3709"/>
    <w:rsid w:val="001E5119"/>
    <w:rsid w:val="001F2CB8"/>
    <w:rsid w:val="00213BAB"/>
    <w:rsid w:val="00261B2D"/>
    <w:rsid w:val="002A1E7A"/>
    <w:rsid w:val="002B13C1"/>
    <w:rsid w:val="002C2E6D"/>
    <w:rsid w:val="002D31FB"/>
    <w:rsid w:val="00304041"/>
    <w:rsid w:val="003417ED"/>
    <w:rsid w:val="0034279A"/>
    <w:rsid w:val="00360AD3"/>
    <w:rsid w:val="00375D6B"/>
    <w:rsid w:val="00383D69"/>
    <w:rsid w:val="00384D87"/>
    <w:rsid w:val="003A483B"/>
    <w:rsid w:val="003C443F"/>
    <w:rsid w:val="003E2DA3"/>
    <w:rsid w:val="003E684B"/>
    <w:rsid w:val="00414F6A"/>
    <w:rsid w:val="00432415"/>
    <w:rsid w:val="004453F0"/>
    <w:rsid w:val="0048640C"/>
    <w:rsid w:val="00497AF0"/>
    <w:rsid w:val="004D148F"/>
    <w:rsid w:val="004E7538"/>
    <w:rsid w:val="005238DD"/>
    <w:rsid w:val="00523CAE"/>
    <w:rsid w:val="00564499"/>
    <w:rsid w:val="005909B8"/>
    <w:rsid w:val="00594427"/>
    <w:rsid w:val="005B4BC8"/>
    <w:rsid w:val="00603652"/>
    <w:rsid w:val="00603A94"/>
    <w:rsid w:val="006154BF"/>
    <w:rsid w:val="006203A3"/>
    <w:rsid w:val="006318A1"/>
    <w:rsid w:val="00632B1C"/>
    <w:rsid w:val="00635E07"/>
    <w:rsid w:val="00637F14"/>
    <w:rsid w:val="00652FDC"/>
    <w:rsid w:val="00687B72"/>
    <w:rsid w:val="006C1C8D"/>
    <w:rsid w:val="006C6625"/>
    <w:rsid w:val="006E3F2C"/>
    <w:rsid w:val="006E4E7C"/>
    <w:rsid w:val="00723A0B"/>
    <w:rsid w:val="0075421C"/>
    <w:rsid w:val="007931DC"/>
    <w:rsid w:val="007B3129"/>
    <w:rsid w:val="007C5A35"/>
    <w:rsid w:val="0080244D"/>
    <w:rsid w:val="00814000"/>
    <w:rsid w:val="0081541B"/>
    <w:rsid w:val="00850771"/>
    <w:rsid w:val="00852522"/>
    <w:rsid w:val="008930B3"/>
    <w:rsid w:val="00895A2B"/>
    <w:rsid w:val="008D3737"/>
    <w:rsid w:val="008E50B6"/>
    <w:rsid w:val="008E78BB"/>
    <w:rsid w:val="009034AD"/>
    <w:rsid w:val="00905143"/>
    <w:rsid w:val="0091089A"/>
    <w:rsid w:val="00917708"/>
    <w:rsid w:val="009304AF"/>
    <w:rsid w:val="00936C34"/>
    <w:rsid w:val="009719EA"/>
    <w:rsid w:val="0098185F"/>
    <w:rsid w:val="00985507"/>
    <w:rsid w:val="009B769B"/>
    <w:rsid w:val="009E2B0A"/>
    <w:rsid w:val="009F29EE"/>
    <w:rsid w:val="009F2C73"/>
    <w:rsid w:val="00A01390"/>
    <w:rsid w:val="00A073DE"/>
    <w:rsid w:val="00A20965"/>
    <w:rsid w:val="00A278B7"/>
    <w:rsid w:val="00A4195E"/>
    <w:rsid w:val="00A72ACD"/>
    <w:rsid w:val="00A73FB0"/>
    <w:rsid w:val="00AE70DA"/>
    <w:rsid w:val="00AF038B"/>
    <w:rsid w:val="00AF2F1B"/>
    <w:rsid w:val="00AF3FDE"/>
    <w:rsid w:val="00AF4104"/>
    <w:rsid w:val="00AF7985"/>
    <w:rsid w:val="00B0767E"/>
    <w:rsid w:val="00B20A40"/>
    <w:rsid w:val="00B2458F"/>
    <w:rsid w:val="00B272AA"/>
    <w:rsid w:val="00B55023"/>
    <w:rsid w:val="00B56607"/>
    <w:rsid w:val="00B63E8E"/>
    <w:rsid w:val="00B753E1"/>
    <w:rsid w:val="00B86F97"/>
    <w:rsid w:val="00B92176"/>
    <w:rsid w:val="00BD32A1"/>
    <w:rsid w:val="00BD42E9"/>
    <w:rsid w:val="00BE5335"/>
    <w:rsid w:val="00C0306A"/>
    <w:rsid w:val="00C20568"/>
    <w:rsid w:val="00C25F49"/>
    <w:rsid w:val="00C40DA3"/>
    <w:rsid w:val="00C4167D"/>
    <w:rsid w:val="00C657F0"/>
    <w:rsid w:val="00C67AA1"/>
    <w:rsid w:val="00C72146"/>
    <w:rsid w:val="00C76D3C"/>
    <w:rsid w:val="00CC62D4"/>
    <w:rsid w:val="00D21916"/>
    <w:rsid w:val="00D30E3E"/>
    <w:rsid w:val="00D35B88"/>
    <w:rsid w:val="00D35E58"/>
    <w:rsid w:val="00D37EC9"/>
    <w:rsid w:val="00D60B72"/>
    <w:rsid w:val="00DC4FB3"/>
    <w:rsid w:val="00DE2034"/>
    <w:rsid w:val="00E05923"/>
    <w:rsid w:val="00E40080"/>
    <w:rsid w:val="00E459E1"/>
    <w:rsid w:val="00E47790"/>
    <w:rsid w:val="00E54DFD"/>
    <w:rsid w:val="00E84141"/>
    <w:rsid w:val="00E85111"/>
    <w:rsid w:val="00E8783D"/>
    <w:rsid w:val="00E93718"/>
    <w:rsid w:val="00EA66D2"/>
    <w:rsid w:val="00EB6AEF"/>
    <w:rsid w:val="00ED0126"/>
    <w:rsid w:val="00F02DB7"/>
    <w:rsid w:val="00F4640B"/>
    <w:rsid w:val="00F51F2D"/>
    <w:rsid w:val="00F66E52"/>
    <w:rsid w:val="00F747C0"/>
    <w:rsid w:val="00F86D52"/>
    <w:rsid w:val="00F97063"/>
    <w:rsid w:val="00FD428D"/>
    <w:rsid w:val="00FE3CDB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501EBA-85AD-43F7-86A6-5C9DD21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C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30B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89A"/>
  </w:style>
  <w:style w:type="character" w:customStyle="1" w:styleId="a4">
    <w:name w:val="日付 (文字)"/>
    <w:basedOn w:val="a0"/>
    <w:link w:val="a3"/>
    <w:uiPriority w:val="99"/>
    <w:semiHidden/>
    <w:rsid w:val="0091089A"/>
  </w:style>
  <w:style w:type="paragraph" w:styleId="a5">
    <w:name w:val="List Paragraph"/>
    <w:basedOn w:val="a"/>
    <w:uiPriority w:val="34"/>
    <w:qFormat/>
    <w:rsid w:val="0085077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0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3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8DD"/>
  </w:style>
  <w:style w:type="paragraph" w:styleId="a8">
    <w:name w:val="footer"/>
    <w:basedOn w:val="a"/>
    <w:link w:val="a9"/>
    <w:uiPriority w:val="99"/>
    <w:unhideWhenUsed/>
    <w:rsid w:val="00523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8DD"/>
  </w:style>
  <w:style w:type="table" w:styleId="aa">
    <w:name w:val="Table Grid"/>
    <w:basedOn w:val="a1"/>
    <w:uiPriority w:val="39"/>
    <w:rsid w:val="00B5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72A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930B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893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oggedinas">
    <w:name w:val="logged_in_as"/>
    <w:basedOn w:val="a0"/>
    <w:rsid w:val="008930B3"/>
  </w:style>
  <w:style w:type="character" w:customStyle="1" w:styleId="apple-converted-space">
    <w:name w:val="apple-converted-space"/>
    <w:basedOn w:val="a0"/>
    <w:rsid w:val="008930B3"/>
  </w:style>
  <w:style w:type="character" w:customStyle="1" w:styleId="epnamecitation">
    <w:name w:val="ep_name_citation"/>
    <w:basedOn w:val="a0"/>
    <w:rsid w:val="008930B3"/>
  </w:style>
  <w:style w:type="character" w:customStyle="1" w:styleId="personname">
    <w:name w:val="person_name"/>
    <w:basedOn w:val="a0"/>
    <w:rsid w:val="008930B3"/>
  </w:style>
  <w:style w:type="character" w:styleId="ac">
    <w:name w:val="FollowedHyperlink"/>
    <w:basedOn w:val="a0"/>
    <w:uiPriority w:val="99"/>
    <w:semiHidden/>
    <w:unhideWhenUsed/>
    <w:rsid w:val="008930B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0B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930B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0B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930B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d">
    <w:name w:val="Emphasis"/>
    <w:basedOn w:val="a0"/>
    <w:uiPriority w:val="20"/>
    <w:qFormat/>
    <w:rsid w:val="008930B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64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49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687B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87B7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87B72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87B72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15CE-3CC5-467C-8ED5-C2D18559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小原 智未</cp:lastModifiedBy>
  <cp:revision>6</cp:revision>
  <dcterms:created xsi:type="dcterms:W3CDTF">2018-02-20T06:37:00Z</dcterms:created>
  <dcterms:modified xsi:type="dcterms:W3CDTF">2018-02-20T06:52:00Z</dcterms:modified>
</cp:coreProperties>
</file>